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214756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14756" w:rsidRPr="00CD07C5" w:rsidTr="00214756">
        <w:trPr>
          <w:trHeight w:val="118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CD07C5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FF67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F6BCF" w:rsidRPr="00CF6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января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2021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FF673D" w:rsidRDefault="00214756" w:rsidP="00841D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161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r w:rsidR="00241615" w:rsidRPr="0024161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                                                </w:t>
      </w:r>
    </w:p>
    <w:p w:rsidR="00841D42" w:rsidRPr="00841D42" w:rsidRDefault="00841D42" w:rsidP="00841D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spacing w:val="-20"/>
          <w:lang w:eastAsia="ru-RU"/>
        </w:rPr>
      </w:pPr>
      <w:bookmarkStart w:id="0" w:name="_GoBack"/>
      <w:bookmarkEnd w:id="0"/>
      <w:r w:rsidRPr="00841D42">
        <w:rPr>
          <w:rFonts w:ascii="Times New Roman" w:eastAsia="Times New Roman" w:hAnsi="Times New Roman" w:cs="Times New Roman"/>
          <w:b/>
          <w:spacing w:val="-20"/>
          <w:lang w:eastAsia="ru-RU"/>
        </w:rPr>
        <w:t xml:space="preserve">ДЕПАРТАМЕНТ </w:t>
      </w:r>
      <w:r w:rsidRPr="00841D42">
        <w:rPr>
          <w:rFonts w:ascii="Times New Roman" w:eastAsia="Times New Roman" w:hAnsi="Times New Roman" w:cs="Times New Roman"/>
          <w:b/>
          <w:caps/>
          <w:spacing w:val="-20"/>
          <w:lang w:eastAsia="ru-RU"/>
        </w:rPr>
        <w:t xml:space="preserve"> имущественных  и  земельных   Отношений  </w:t>
      </w:r>
    </w:p>
    <w:p w:rsidR="00841D42" w:rsidRPr="00841D42" w:rsidRDefault="00841D42" w:rsidP="00841D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lang w:eastAsia="ru-RU"/>
        </w:rPr>
      </w:pPr>
      <w:r w:rsidRPr="00841D42">
        <w:rPr>
          <w:rFonts w:ascii="Times New Roman" w:eastAsia="Times New Roman" w:hAnsi="Times New Roman" w:cs="Times New Roman"/>
          <w:b/>
          <w:caps/>
          <w:spacing w:val="-20"/>
          <w:lang w:eastAsia="ru-RU"/>
        </w:rPr>
        <w:t>Смоленской области</w:t>
      </w:r>
      <w:r w:rsidRPr="00841D42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</w:p>
    <w:p w:rsidR="00841D42" w:rsidRPr="00841D42" w:rsidRDefault="00841D42" w:rsidP="00841D4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aps/>
          <w:lang w:eastAsia="ru-RU"/>
        </w:rPr>
      </w:pPr>
      <w:proofErr w:type="gramStart"/>
      <w:r w:rsidRPr="00841D42">
        <w:rPr>
          <w:rFonts w:ascii="Times New Roman" w:eastAsia="Times New Roman" w:hAnsi="Times New Roman" w:cs="Times New Roman"/>
          <w:b/>
          <w:caps/>
          <w:spacing w:val="-20"/>
          <w:lang w:eastAsia="ru-RU"/>
        </w:rPr>
        <w:t>п</w:t>
      </w:r>
      <w:proofErr w:type="gramEnd"/>
      <w:r w:rsidRPr="00841D42">
        <w:rPr>
          <w:rFonts w:ascii="Times New Roman" w:eastAsia="Times New Roman" w:hAnsi="Times New Roman" w:cs="Times New Roman"/>
          <w:b/>
          <w:caps/>
          <w:spacing w:val="-20"/>
          <w:lang w:eastAsia="ru-RU"/>
        </w:rPr>
        <w:t xml:space="preserve">  р  и  к  а  з</w:t>
      </w:r>
      <w:r w:rsidRPr="00841D42">
        <w:rPr>
          <w:rFonts w:ascii="Times New Roman" w:eastAsia="Times New Roman" w:hAnsi="Times New Roman" w:cs="Times New Roman"/>
          <w:b/>
          <w:caps/>
          <w:lang w:eastAsia="ru-RU"/>
        </w:rPr>
        <w:t xml:space="preserve"> </w:t>
      </w:r>
    </w:p>
    <w:p w:rsidR="00841D42" w:rsidRPr="00841D42" w:rsidRDefault="00841D42" w:rsidP="00841D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1D42" w:rsidRPr="00841D42" w:rsidRDefault="00841D42" w:rsidP="00841D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D42">
        <w:rPr>
          <w:rFonts w:ascii="Times New Roman" w:eastAsia="Times New Roman" w:hAnsi="Times New Roman" w:cs="Times New Roman"/>
          <w:lang w:eastAsia="ru-RU"/>
        </w:rPr>
        <w:t xml:space="preserve">18.01.2021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1D42">
        <w:rPr>
          <w:rFonts w:ascii="Times New Roman" w:eastAsia="Times New Roman" w:hAnsi="Times New Roman" w:cs="Times New Roman"/>
          <w:lang w:eastAsia="ru-RU"/>
        </w:rPr>
        <w:t>№ 25</w:t>
      </w:r>
    </w:p>
    <w:p w:rsidR="00841D42" w:rsidRPr="00841D42" w:rsidRDefault="00841D42" w:rsidP="00841D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41D42" w:rsidRPr="00841D42" w:rsidTr="00841D42">
        <w:tc>
          <w:tcPr>
            <w:tcW w:w="5211" w:type="dxa"/>
            <w:hideMark/>
          </w:tcPr>
          <w:p w:rsidR="00841D42" w:rsidRPr="00841D42" w:rsidRDefault="00841D42" w:rsidP="00841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42">
              <w:rPr>
                <w:rFonts w:ascii="Times New Roman" w:eastAsia="Times New Roman" w:hAnsi="Times New Roman" w:cs="Times New Roman"/>
                <w:lang w:eastAsia="ru-RU"/>
              </w:rPr>
              <w:t>О проведении государственной кадастровой оценки земельных участков, расположенных на территории Смоленской области</w:t>
            </w:r>
          </w:p>
        </w:tc>
      </w:tr>
    </w:tbl>
    <w:p w:rsidR="00841D42" w:rsidRPr="00841D42" w:rsidRDefault="00841D42" w:rsidP="00841D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D42">
        <w:rPr>
          <w:rFonts w:ascii="Times New Roman" w:eastAsia="Times New Roman" w:hAnsi="Times New Roman" w:cs="Times New Roman"/>
          <w:lang w:eastAsia="ru-RU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41D42" w:rsidRPr="00841D42" w:rsidTr="00841D42"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D42" w:rsidRPr="00841D42" w:rsidRDefault="00841D42" w:rsidP="00841D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42">
              <w:rPr>
                <w:rFonts w:ascii="Times New Roman" w:eastAsia="Times New Roman" w:hAnsi="Times New Roman" w:cs="Times New Roman"/>
                <w:lang w:eastAsia="ru-RU"/>
              </w:rPr>
              <w:t>В соответствии с Федеральным законом от 03.07.2016 № 237-ФЗ                            «О государственной кадастровой оценке», пунктом 5 статьи 6 Федерального закона от 31.07.2020 № 269-ФЗ «О внесении изменений в отдельные законодательные акты Российской Федерации», постановлением Администрации Смоленской области от 10.08.2017 № 511 «Об установлении даты перехода к проведению государственной кадастровой оценки на территории Смоленской области», Положением о Департаменте имущественных и земельных отношений Смоленской области, утвержденным постановлением Администрации Смоленской области от 20.02.2009 № 86,</w:t>
            </w:r>
          </w:p>
        </w:tc>
      </w:tr>
    </w:tbl>
    <w:p w:rsidR="00841D42" w:rsidRPr="00841D42" w:rsidRDefault="00841D42" w:rsidP="00841D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D42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41D42" w:rsidRPr="00841D42" w:rsidRDefault="00841D42" w:rsidP="00841D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41D42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841D42">
        <w:rPr>
          <w:rFonts w:ascii="Times New Roman" w:eastAsia="Times New Roman" w:hAnsi="Times New Roman" w:cs="Times New Roman"/>
          <w:lang w:eastAsia="ru-RU"/>
        </w:rPr>
        <w:t xml:space="preserve"> р и к а з ы в а ю:</w:t>
      </w:r>
    </w:p>
    <w:p w:rsidR="00841D42" w:rsidRPr="00841D42" w:rsidRDefault="00841D42" w:rsidP="00841D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D4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41D42" w:rsidRPr="00841D42" w:rsidTr="00841D42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D42" w:rsidRPr="00841D42" w:rsidRDefault="00841D42" w:rsidP="00841D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42">
              <w:rPr>
                <w:rFonts w:ascii="Times New Roman" w:eastAsia="Times New Roman" w:hAnsi="Times New Roman" w:cs="Times New Roman"/>
                <w:lang w:eastAsia="ru-RU"/>
              </w:rPr>
              <w:t>1. Провести на территории Смоленской области в 2022 году государственную кадастровую оценку в отношении всех учтенных в Едином государственном реестре недвижимости земельных участков.</w:t>
            </w:r>
          </w:p>
          <w:p w:rsidR="00841D42" w:rsidRPr="00841D42" w:rsidRDefault="00841D42" w:rsidP="00841D4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D42">
              <w:rPr>
                <w:rFonts w:ascii="Times New Roman" w:eastAsia="Times New Roman" w:hAnsi="Times New Roman" w:cs="Times New Roman"/>
                <w:lang w:eastAsia="ru-RU"/>
              </w:rPr>
              <w:t>2. Отделу регулирования земельных отношений (Н.В. Иванова) в течение тридцати календарных дней со дня издания настоящего приказа обеспечить в порядке, предусмотренном пунктом 8 статьи 11 Федерального закона от 03.07.2016 № 237-ФЗ «О государственной кадастровой оценке», информирование о принятии решения, указанного в пункте 1 настоящего приказа, а также о приеме областным специализированным государственным бюджетным учреждением «Фонд государственного имущества Смоленской области» документов, содержащих сведения о характеристиках земельных участков, подлежащих государственной кадастровой оценке в 2022 году.</w:t>
            </w:r>
          </w:p>
        </w:tc>
      </w:tr>
      <w:tr w:rsidR="00841D42" w:rsidRPr="00841D42" w:rsidTr="00841D42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D42" w:rsidRPr="00841D42" w:rsidRDefault="00841D42" w:rsidP="00841D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41D42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41D42">
              <w:rPr>
                <w:rFonts w:ascii="Times New Roman" w:eastAsia="Times New Roman" w:hAnsi="Times New Roman" w:cs="Times New Roman"/>
                <w:lang w:eastAsia="ru-RU"/>
              </w:rPr>
              <w:t>. начальника Департамента</w:t>
            </w:r>
            <w:r w:rsidRPr="00841D4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41D4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41D42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41D42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</w:t>
            </w:r>
            <w:r w:rsidRPr="00841D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Т.В. </w:t>
            </w:r>
            <w:proofErr w:type="spellStart"/>
            <w:r w:rsidRPr="00841D42">
              <w:rPr>
                <w:rFonts w:ascii="Times New Roman" w:eastAsia="Times New Roman" w:hAnsi="Times New Roman" w:cs="Times New Roman"/>
                <w:b/>
                <w:lang w:eastAsia="ru-RU"/>
              </w:rPr>
              <w:t>Яковенкова</w:t>
            </w:r>
            <w:proofErr w:type="spellEnd"/>
          </w:p>
        </w:tc>
      </w:tr>
    </w:tbl>
    <w:p w:rsidR="00841D42" w:rsidRPr="00841D42" w:rsidRDefault="00841D42" w:rsidP="00841D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1D42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41615" w:rsidRPr="00841D42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Pr="00241615" w:rsidRDefault="00841D42" w:rsidP="00841D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1615">
        <w:rPr>
          <w:rFonts w:ascii="Times New Roman" w:hAnsi="Times New Roman" w:cs="Times New Roman"/>
          <w:b/>
        </w:rPr>
        <w:t>ИЗВЕЩЕНИЕ О ПРОВЕДЕНИИ</w:t>
      </w:r>
    </w:p>
    <w:p w:rsidR="00841D42" w:rsidRPr="00241615" w:rsidRDefault="00841D42" w:rsidP="00841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1615">
        <w:rPr>
          <w:rFonts w:ascii="Times New Roman" w:hAnsi="Times New Roman" w:cs="Times New Roman"/>
          <w:b/>
        </w:rPr>
        <w:t>НА ТЕРРИТОРИИ СМОЛЕНСКОЙ ОБЛАСТИ В 2022 ГОДУ</w:t>
      </w:r>
    </w:p>
    <w:p w:rsidR="00841D42" w:rsidRPr="00241615" w:rsidRDefault="00841D42" w:rsidP="00841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1615">
        <w:rPr>
          <w:rFonts w:ascii="Times New Roman" w:hAnsi="Times New Roman" w:cs="Times New Roman"/>
          <w:b/>
        </w:rPr>
        <w:t>ГОСУДАРСТВЕННОЙ КАДАСТРОВОЙ ОЦЕНКИ</w:t>
      </w:r>
    </w:p>
    <w:p w:rsidR="00841D42" w:rsidRPr="00241615" w:rsidRDefault="00841D42" w:rsidP="00841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1615">
        <w:rPr>
          <w:rFonts w:ascii="Times New Roman" w:hAnsi="Times New Roman" w:cs="Times New Roman"/>
          <w:b/>
        </w:rPr>
        <w:t>ЗЕМЕЛЬНЫХ УЧАСТКОВ</w:t>
      </w:r>
    </w:p>
    <w:p w:rsidR="00841D42" w:rsidRPr="00241615" w:rsidRDefault="00841D42" w:rsidP="00841D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1D42" w:rsidRPr="00241615" w:rsidRDefault="00841D42" w:rsidP="0084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615">
        <w:rPr>
          <w:rFonts w:ascii="Times New Roman" w:eastAsia="Times New Roman" w:hAnsi="Times New Roman" w:cs="Times New Roman"/>
          <w:color w:val="000000"/>
          <w:lang w:eastAsia="ru-RU"/>
        </w:rPr>
        <w:t xml:space="preserve">Департамент имущественных и земельных отношений Смоленской области (далее – Департамент) извещает о проведении на территории Смоленской области </w:t>
      </w:r>
      <w:r w:rsidRPr="00241615">
        <w:rPr>
          <w:rFonts w:ascii="Times New Roman" w:eastAsia="Times New Roman" w:hAnsi="Times New Roman" w:cs="Times New Roman"/>
          <w:bCs/>
          <w:color w:val="000000"/>
          <w:lang w:eastAsia="ru-RU"/>
        </w:rPr>
        <w:t>в 2022 году</w:t>
      </w:r>
      <w:r w:rsidRPr="00241615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государственной кадастровой оценки в отношении всех учтенных в Едином государственном реестре недвижимости земельных участков, </w:t>
      </w:r>
      <w:r w:rsidRPr="00241615">
        <w:rPr>
          <w:rFonts w:ascii="Times New Roman" w:hAnsi="Times New Roman" w:cs="Times New Roman"/>
        </w:rPr>
        <w:t xml:space="preserve">а также о приеме областным специализированным </w:t>
      </w:r>
      <w:r w:rsidRPr="00241615">
        <w:rPr>
          <w:rFonts w:ascii="Times New Roman" w:hAnsi="Times New Roman" w:cs="Times New Roman"/>
        </w:rPr>
        <w:lastRenderedPageBreak/>
        <w:t>государственным бюджетным учреждением «Фонд государственного имущества Смоленской области» документов, содержащих сведения о характеристиках земельных участков</w:t>
      </w:r>
      <w:r w:rsidRPr="0024161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41D42" w:rsidRPr="00241615" w:rsidRDefault="00841D42" w:rsidP="00841D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615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о проведении государственной кадастровой оценки принято приказом </w:t>
      </w:r>
      <w:proofErr w:type="spellStart"/>
      <w:r w:rsidRPr="00241615"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 w:rsidRPr="00241615">
        <w:rPr>
          <w:rFonts w:ascii="Times New Roman" w:eastAsia="Times New Roman" w:hAnsi="Times New Roman" w:cs="Times New Roman"/>
          <w:color w:val="000000"/>
          <w:lang w:eastAsia="ru-RU"/>
        </w:rPr>
        <w:t>. начальника Департамента от 18.01.2021 № 25</w:t>
      </w:r>
      <w:r w:rsidRPr="00241615">
        <w:rPr>
          <w:rFonts w:ascii="Times New Roman" w:hAnsi="Times New Roman" w:cs="Times New Roman"/>
        </w:rPr>
        <w:t>.</w:t>
      </w:r>
    </w:p>
    <w:p w:rsidR="00841D42" w:rsidRPr="00241615" w:rsidRDefault="00841D42" w:rsidP="0084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41615">
        <w:rPr>
          <w:rFonts w:ascii="Times New Roman" w:hAnsi="Times New Roman" w:cs="Times New Roman"/>
        </w:rPr>
        <w:t xml:space="preserve">В целях сбора и обработки информации, необходимой для определения кадастровой стоимости, правообладатели земельных участков вправе предоставить декларации о характеристиках земельных участков </w:t>
      </w:r>
      <w:r w:rsidRPr="00241615">
        <w:rPr>
          <w:rFonts w:ascii="Times New Roman" w:hAnsi="Times New Roman" w:cs="Times New Roman"/>
          <w:b/>
        </w:rPr>
        <w:t>не позднее                   20 декабря 2021 года.</w:t>
      </w:r>
    </w:p>
    <w:p w:rsidR="00841D42" w:rsidRPr="00241615" w:rsidRDefault="00841D42" w:rsidP="0084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241615">
        <w:rPr>
          <w:rFonts w:ascii="Times New Roman" w:hAnsi="Times New Roman" w:cs="Times New Roman"/>
        </w:rPr>
        <w:t xml:space="preserve">Декларации принимает </w:t>
      </w:r>
      <w:r w:rsidRPr="00241615">
        <w:rPr>
          <w:rFonts w:ascii="Times New Roman" w:hAnsi="Times New Roman" w:cs="Times New Roman"/>
          <w:b/>
        </w:rPr>
        <w:t>областное специализированное государственное бюджетное учреждение «Фонд государственного имущества Смоленской области»</w:t>
      </w:r>
      <w:r w:rsidRPr="00241615">
        <w:rPr>
          <w:rFonts w:ascii="Times New Roman" w:hAnsi="Times New Roman" w:cs="Times New Roman"/>
        </w:rPr>
        <w:t xml:space="preserve"> по адресу: 214018 Смоленская область, г. Смоленск, ул. </w:t>
      </w:r>
      <w:proofErr w:type="spellStart"/>
      <w:r w:rsidRPr="00241615">
        <w:rPr>
          <w:rFonts w:ascii="Times New Roman" w:hAnsi="Times New Roman" w:cs="Times New Roman"/>
        </w:rPr>
        <w:t>Тенишевой</w:t>
      </w:r>
      <w:proofErr w:type="spellEnd"/>
      <w:r w:rsidRPr="00241615">
        <w:rPr>
          <w:rFonts w:ascii="Times New Roman" w:hAnsi="Times New Roman" w:cs="Times New Roman"/>
        </w:rPr>
        <w:t xml:space="preserve">,              д. 22, </w:t>
      </w:r>
      <w:proofErr w:type="spellStart"/>
      <w:r w:rsidRPr="00241615">
        <w:rPr>
          <w:rFonts w:ascii="Times New Roman" w:hAnsi="Times New Roman" w:cs="Times New Roman"/>
        </w:rPr>
        <w:t>каб</w:t>
      </w:r>
      <w:proofErr w:type="spellEnd"/>
      <w:r w:rsidRPr="00241615">
        <w:rPr>
          <w:rFonts w:ascii="Times New Roman" w:hAnsi="Times New Roman" w:cs="Times New Roman"/>
        </w:rPr>
        <w:t xml:space="preserve">. 414, 410, 418, телефон: (4812) 38-20-01, 31-52-90, факс 31-52-90, адрес электронной почты: </w:t>
      </w:r>
      <w:hyperlink r:id="rId9" w:history="1">
        <w:r w:rsidRPr="0024161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gsuf</w:t>
        </w:r>
        <w:r w:rsidRPr="00241615">
          <w:rPr>
            <w:rFonts w:ascii="Times New Roman" w:hAnsi="Times New Roman" w:cs="Times New Roman"/>
            <w:color w:val="0000FF" w:themeColor="hyperlink"/>
            <w:u w:val="single"/>
          </w:rPr>
          <w:t>@</w:t>
        </w:r>
        <w:r w:rsidRPr="0024161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mail</w:t>
        </w:r>
        <w:r w:rsidRPr="00241615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24161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</w:hyperlink>
      <w:r w:rsidRPr="00241615">
        <w:rPr>
          <w:rFonts w:ascii="Times New Roman" w:hAnsi="Times New Roman" w:cs="Times New Roman"/>
        </w:rPr>
        <w:t xml:space="preserve">, официальный сайт: </w:t>
      </w:r>
      <w:hyperlink r:id="rId10" w:history="1">
        <w:r w:rsidRPr="0024161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www</w:t>
        </w:r>
        <w:r w:rsidRPr="00241615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24161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smolfond</w:t>
        </w:r>
        <w:r w:rsidRPr="00241615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proofErr w:type="spellStart"/>
        <w:r w:rsidRPr="00241615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  <w:proofErr w:type="spellEnd"/>
      </w:hyperlink>
      <w:r w:rsidRPr="00241615">
        <w:rPr>
          <w:rFonts w:ascii="Times New Roman" w:hAnsi="Times New Roman" w:cs="Times New Roman"/>
        </w:rPr>
        <w:t>, режим работы: понедельник-четверг с 9.00 до 18.00, пятница с 9.00 до 17.00, перерыв с 13.00 до</w:t>
      </w:r>
      <w:proofErr w:type="gramEnd"/>
      <w:r w:rsidRPr="00241615">
        <w:rPr>
          <w:rFonts w:ascii="Times New Roman" w:hAnsi="Times New Roman" w:cs="Times New Roman"/>
        </w:rPr>
        <w:t xml:space="preserve"> 13.48.</w:t>
      </w:r>
    </w:p>
    <w:p w:rsidR="00841D42" w:rsidRDefault="00841D42" w:rsidP="00841D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615">
        <w:rPr>
          <w:rFonts w:ascii="Times New Roman" w:hAnsi="Times New Roman" w:cs="Times New Roman"/>
        </w:rPr>
        <w:t>Форма декларации и порядок ее рассмотрения утверждены приказом  Минэкономразвития России от 04.06.2019 № 318 «Об утверждении порядка рассмотрения декларации о характеристиках объекта недвижимости, в том числе ее формы».</w:t>
      </w:r>
    </w:p>
    <w:p w:rsidR="00241615" w:rsidRPr="00841D42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5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5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1D42" w:rsidRDefault="00841D42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5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5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5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41615" w:rsidRDefault="00241615" w:rsidP="00FF67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88"/>
        <w:gridCol w:w="3037"/>
      </w:tblGrid>
      <w:tr w:rsidR="00214756" w:rsidRPr="009774C7" w:rsidTr="00FF67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азета «</w:t>
            </w:r>
            <w:proofErr w:type="spellStart"/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Крутовские</w:t>
            </w:r>
            <w:proofErr w:type="spellEnd"/>
            <w:r w:rsidR="00FF67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вести» № 02 (28) 22</w:t>
            </w:r>
            <w:r w:rsidR="00CF6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января 2021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Тираж 10 экз. Распространяется бесплатно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Учредители: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Совет депутатов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Крутовскогосельского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9774C7" w:rsidRDefault="00214756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Наш адрес:</w:t>
            </w:r>
          </w:p>
          <w:p w:rsidR="00214756" w:rsidRPr="009774C7" w:rsidRDefault="00214756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216287 Смоленская область.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Велижский</w:t>
            </w:r>
            <w:proofErr w:type="spellEnd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д.Крутое</w:t>
            </w:r>
            <w:proofErr w:type="spellEnd"/>
          </w:p>
          <w:p w:rsidR="00214756" w:rsidRPr="009774C7" w:rsidRDefault="0021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Телефон-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8(48132)2-57-49;  Факс</w:t>
            </w:r>
            <w:r w:rsidRPr="009774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8(48132)2-51-21</w:t>
            </w:r>
          </w:p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4756" w:rsidRPr="009774C7" w:rsidTr="00FF673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756" w:rsidRPr="009774C7" w:rsidRDefault="00214756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CD07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омер подготовили: Васильева М.В.</w:t>
            </w:r>
          </w:p>
        </w:tc>
      </w:tr>
    </w:tbl>
    <w:p w:rsidR="00214756" w:rsidRPr="009774C7" w:rsidRDefault="00214756" w:rsidP="00CF6BCF"/>
    <w:sectPr w:rsidR="00214756" w:rsidRPr="009774C7" w:rsidSect="0062132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B9" w:rsidRDefault="003325B9" w:rsidP="00214756">
      <w:pPr>
        <w:spacing w:after="0" w:line="240" w:lineRule="auto"/>
      </w:pPr>
      <w:r>
        <w:separator/>
      </w:r>
    </w:p>
  </w:endnote>
  <w:endnote w:type="continuationSeparator" w:id="0">
    <w:p w:rsidR="003325B9" w:rsidRDefault="003325B9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B9" w:rsidRDefault="003325B9" w:rsidP="00214756">
      <w:pPr>
        <w:spacing w:after="0" w:line="240" w:lineRule="auto"/>
      </w:pPr>
      <w:r>
        <w:separator/>
      </w:r>
    </w:p>
  </w:footnote>
  <w:footnote w:type="continuationSeparator" w:id="0">
    <w:p w:rsidR="003325B9" w:rsidRDefault="003325B9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A" w:rsidRPr="00214756" w:rsidRDefault="00FA4CDA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>«</w:t>
    </w:r>
    <w:proofErr w:type="spell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вести»                                                                                           </w:t>
    </w:r>
    <w:r w:rsidR="00FF673D">
      <w:rPr>
        <w:highlight w:val="lightGray"/>
      </w:rPr>
      <w:t>№ 02 (28) 22</w:t>
    </w:r>
    <w:r>
      <w:rPr>
        <w:highlight w:val="lightGray"/>
        <w:lang w:val="en-US"/>
      </w:rPr>
      <w:t xml:space="preserve"> </w:t>
    </w:r>
    <w:r w:rsidR="00CD07C5">
      <w:rPr>
        <w:highlight w:val="lightGray"/>
      </w:rPr>
      <w:t>января 2021</w:t>
    </w:r>
    <w:r w:rsidRPr="00214756">
      <w:rPr>
        <w:highlight w:val="lightGray"/>
      </w:rPr>
      <w:t xml:space="preserve">года   </w:t>
    </w:r>
  </w:p>
  <w:p w:rsidR="00FA4CDA" w:rsidRPr="00214756" w:rsidRDefault="00FA4CDA" w:rsidP="00214756">
    <w:pPr>
      <w:tabs>
        <w:tab w:val="center" w:pos="4677"/>
        <w:tab w:val="right" w:pos="9355"/>
      </w:tabs>
      <w:spacing w:after="0" w:line="240" w:lineRule="auto"/>
    </w:pPr>
  </w:p>
  <w:p w:rsidR="00FA4CDA" w:rsidRDefault="00FA4C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BD6A03"/>
    <w:multiLevelType w:val="hybridMultilevel"/>
    <w:tmpl w:val="0824C748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733797"/>
    <w:multiLevelType w:val="hybridMultilevel"/>
    <w:tmpl w:val="84A07C72"/>
    <w:lvl w:ilvl="0" w:tplc="3AB46454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abstractNum w:abstractNumId="3">
    <w:nsid w:val="23E95ADC"/>
    <w:multiLevelType w:val="hybridMultilevel"/>
    <w:tmpl w:val="EE3AD20E"/>
    <w:lvl w:ilvl="0" w:tplc="D2F4564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96CE4"/>
    <w:multiLevelType w:val="hybridMultilevel"/>
    <w:tmpl w:val="C8923B8E"/>
    <w:lvl w:ilvl="0" w:tplc="75723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F4598C"/>
    <w:multiLevelType w:val="hybridMultilevel"/>
    <w:tmpl w:val="E27440FE"/>
    <w:lvl w:ilvl="0" w:tplc="99A00980">
      <w:start w:val="1"/>
      <w:numFmt w:val="decimal"/>
      <w:lvlText w:val="%1)"/>
      <w:lvlJc w:val="left"/>
      <w:pPr>
        <w:ind w:left="1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  <w:rPr>
        <w:rFonts w:cs="Times New Roman"/>
      </w:rPr>
    </w:lvl>
  </w:abstractNum>
  <w:abstractNum w:abstractNumId="6">
    <w:nsid w:val="4F24660D"/>
    <w:multiLevelType w:val="hybridMultilevel"/>
    <w:tmpl w:val="148A2FA2"/>
    <w:lvl w:ilvl="0" w:tplc="E56AC9E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7">
    <w:nsid w:val="4FEF5B39"/>
    <w:multiLevelType w:val="hybridMultilevel"/>
    <w:tmpl w:val="1D48D0E0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F63CE1"/>
    <w:multiLevelType w:val="hybridMultilevel"/>
    <w:tmpl w:val="D7A09EF0"/>
    <w:lvl w:ilvl="0" w:tplc="A2BEE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0052FE"/>
    <w:multiLevelType w:val="singleLevel"/>
    <w:tmpl w:val="60FC18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6A631F5B"/>
    <w:multiLevelType w:val="hybridMultilevel"/>
    <w:tmpl w:val="00C001AA"/>
    <w:lvl w:ilvl="0" w:tplc="D2F4564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3B794C"/>
    <w:multiLevelType w:val="hybridMultilevel"/>
    <w:tmpl w:val="AEC2D4B4"/>
    <w:lvl w:ilvl="0" w:tplc="D2F45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D37C7C"/>
    <w:multiLevelType w:val="hybridMultilevel"/>
    <w:tmpl w:val="4AF27724"/>
    <w:lvl w:ilvl="0" w:tplc="BB10F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C7C63"/>
    <w:rsid w:val="00125043"/>
    <w:rsid w:val="001365D2"/>
    <w:rsid w:val="001618EA"/>
    <w:rsid w:val="001E6EFB"/>
    <w:rsid w:val="00214756"/>
    <w:rsid w:val="00241615"/>
    <w:rsid w:val="002C3947"/>
    <w:rsid w:val="002E3119"/>
    <w:rsid w:val="003325B9"/>
    <w:rsid w:val="00375F61"/>
    <w:rsid w:val="004305A4"/>
    <w:rsid w:val="0047039C"/>
    <w:rsid w:val="004F6129"/>
    <w:rsid w:val="005827BB"/>
    <w:rsid w:val="005C1D96"/>
    <w:rsid w:val="0062132C"/>
    <w:rsid w:val="00661419"/>
    <w:rsid w:val="007B7D1E"/>
    <w:rsid w:val="007D5472"/>
    <w:rsid w:val="00841D42"/>
    <w:rsid w:val="0087522A"/>
    <w:rsid w:val="008C4422"/>
    <w:rsid w:val="00961E9D"/>
    <w:rsid w:val="009774C7"/>
    <w:rsid w:val="009C5D1D"/>
    <w:rsid w:val="00A0168F"/>
    <w:rsid w:val="00AA0AF7"/>
    <w:rsid w:val="00AC34B4"/>
    <w:rsid w:val="00B90179"/>
    <w:rsid w:val="00C217E4"/>
    <w:rsid w:val="00C75325"/>
    <w:rsid w:val="00CC0105"/>
    <w:rsid w:val="00CD07C5"/>
    <w:rsid w:val="00CF6BCF"/>
    <w:rsid w:val="00D6349D"/>
    <w:rsid w:val="00DC383A"/>
    <w:rsid w:val="00E36C52"/>
    <w:rsid w:val="00EC067E"/>
    <w:rsid w:val="00EC76B0"/>
    <w:rsid w:val="00EE7DCE"/>
    <w:rsid w:val="00F8584A"/>
    <w:rsid w:val="00F871A2"/>
    <w:rsid w:val="00FA321E"/>
    <w:rsid w:val="00FA4CDA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">
    <w:name w:val="Основной текст с отступом 3 Знак"/>
    <w:basedOn w:val="a0"/>
    <w:link w:val="30"/>
    <w:uiPriority w:val="99"/>
    <w:rsid w:val="00CC0105"/>
    <w:rPr>
      <w:sz w:val="16"/>
      <w:szCs w:val="16"/>
    </w:rPr>
  </w:style>
  <w:style w:type="paragraph" w:styleId="30">
    <w:name w:val="Body Text Indent 3"/>
    <w:basedOn w:val="a"/>
    <w:link w:val="3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0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semiHidden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41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56"/>
  </w:style>
  <w:style w:type="paragraph" w:styleId="1">
    <w:name w:val="heading 1"/>
    <w:basedOn w:val="a"/>
    <w:next w:val="a"/>
    <w:link w:val="1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iPriority w:val="99"/>
    <w:semiHidden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uiPriority w:val="99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CC0105"/>
    <w:rPr>
      <w:b/>
      <w:bCs/>
    </w:rPr>
  </w:style>
  <w:style w:type="paragraph" w:styleId="24">
    <w:name w:val="Body Text Indent 2"/>
    <w:basedOn w:val="a"/>
    <w:link w:val="23"/>
    <w:uiPriority w:val="99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uiPriority w:val="99"/>
    <w:rsid w:val="00CC0105"/>
  </w:style>
  <w:style w:type="paragraph" w:styleId="ac">
    <w:name w:val="footnote text"/>
    <w:basedOn w:val="a"/>
    <w:link w:val="ab"/>
    <w:uiPriority w:val="99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">
    <w:name w:val="Основной текст с отступом 3 Знак"/>
    <w:basedOn w:val="a0"/>
    <w:link w:val="30"/>
    <w:uiPriority w:val="99"/>
    <w:rsid w:val="00CC0105"/>
    <w:rPr>
      <w:sz w:val="16"/>
      <w:szCs w:val="16"/>
    </w:rPr>
  </w:style>
  <w:style w:type="paragraph" w:styleId="30">
    <w:name w:val="Body Text Indent 3"/>
    <w:basedOn w:val="a"/>
    <w:link w:val="3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0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semiHidden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4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molfond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su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2306F-5CA7-4013-8B09-ADA87A72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2018-09-24T11:21:00Z</cp:lastPrinted>
  <dcterms:created xsi:type="dcterms:W3CDTF">2021-01-22T08:24:00Z</dcterms:created>
  <dcterms:modified xsi:type="dcterms:W3CDTF">2021-01-22T08:24:00Z</dcterms:modified>
</cp:coreProperties>
</file>